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80" w:rsidRDefault="00B635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3580" w:rsidRDefault="00B635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35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580" w:rsidRDefault="00B63580">
            <w:pPr>
              <w:pStyle w:val="ConsPlusNormal"/>
            </w:pPr>
            <w:r>
              <w:t>1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580" w:rsidRDefault="00B63580">
            <w:pPr>
              <w:pStyle w:val="ConsPlusNormal"/>
              <w:jc w:val="right"/>
            </w:pPr>
            <w:r>
              <w:t>N 35-ФЗ</w:t>
            </w:r>
          </w:p>
        </w:tc>
      </w:tr>
    </w:tbl>
    <w:p w:rsidR="00B63580" w:rsidRDefault="00B63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Title"/>
        <w:jc w:val="center"/>
      </w:pPr>
      <w:r>
        <w:t>РОССИЙСКАЯ ФЕДЕРАЦИЯ</w:t>
      </w:r>
    </w:p>
    <w:p w:rsidR="00B63580" w:rsidRDefault="00B63580">
      <w:pPr>
        <w:pStyle w:val="ConsPlusTitle"/>
        <w:jc w:val="center"/>
      </w:pPr>
    </w:p>
    <w:p w:rsidR="00B63580" w:rsidRDefault="00B63580">
      <w:pPr>
        <w:pStyle w:val="ConsPlusTitle"/>
        <w:jc w:val="center"/>
      </w:pPr>
      <w:r>
        <w:t>ФЕДЕРАЛЬНЫЙ ЗАКОН</w:t>
      </w:r>
    </w:p>
    <w:p w:rsidR="00B63580" w:rsidRDefault="00B63580">
      <w:pPr>
        <w:pStyle w:val="ConsPlusTitle"/>
        <w:ind w:firstLine="540"/>
        <w:jc w:val="both"/>
      </w:pPr>
    </w:p>
    <w:p w:rsidR="00B63580" w:rsidRDefault="00B63580">
      <w:pPr>
        <w:pStyle w:val="ConsPlusTitle"/>
        <w:jc w:val="center"/>
      </w:pPr>
      <w:r>
        <w:t>О ВНЕСЕНИИ ИЗМЕНЕНИЙ</w:t>
      </w:r>
    </w:p>
    <w:p w:rsidR="00B63580" w:rsidRDefault="00B6358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B63580" w:rsidRDefault="00B63580">
      <w:pPr>
        <w:pStyle w:val="ConsPlusTitle"/>
        <w:jc w:val="center"/>
      </w:pPr>
      <w:r>
        <w:t>ПО ВОПРОСАМ, СВЯЗАННЫМ С РАСПОРЯЖЕНИЕМ СРЕДСТВАМИ</w:t>
      </w:r>
    </w:p>
    <w:p w:rsidR="00B63580" w:rsidRDefault="00B63580">
      <w:pPr>
        <w:pStyle w:val="ConsPlusTitle"/>
        <w:jc w:val="center"/>
      </w:pPr>
      <w:r>
        <w:t>МАТЕРИНСКОГО (СЕМЕЙНОГО) КАПИТАЛА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jc w:val="right"/>
      </w:pPr>
      <w:r>
        <w:t>Принят</w:t>
      </w:r>
    </w:p>
    <w:p w:rsidR="00B63580" w:rsidRDefault="00B63580">
      <w:pPr>
        <w:pStyle w:val="ConsPlusNormal"/>
        <w:jc w:val="right"/>
      </w:pPr>
      <w:r>
        <w:t>Государственной Думой</w:t>
      </w:r>
    </w:p>
    <w:p w:rsidR="00B63580" w:rsidRDefault="00B63580">
      <w:pPr>
        <w:pStyle w:val="ConsPlusNormal"/>
        <w:jc w:val="right"/>
      </w:pPr>
      <w:r>
        <w:t>20 февраля 2020 года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jc w:val="right"/>
      </w:pPr>
      <w:r>
        <w:t>Одобрен</w:t>
      </w:r>
    </w:p>
    <w:p w:rsidR="00B63580" w:rsidRDefault="00B63580">
      <w:pPr>
        <w:pStyle w:val="ConsPlusNormal"/>
        <w:jc w:val="right"/>
      </w:pPr>
      <w:r>
        <w:t>Советом Федерации</w:t>
      </w:r>
    </w:p>
    <w:p w:rsidR="00B63580" w:rsidRDefault="00B63580">
      <w:pPr>
        <w:pStyle w:val="ConsPlusNormal"/>
        <w:jc w:val="right"/>
      </w:pPr>
      <w:r>
        <w:t>26 февраля 2020 года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Title"/>
        <w:ind w:firstLine="540"/>
        <w:jc w:val="both"/>
        <w:outlineLvl w:val="0"/>
      </w:pPr>
      <w:r>
        <w:t>Статья 1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17 июля 1999 года N 178-ФЗ "О государственной социальной помощи" (Собрание законодательства Российской Федерации, 1999, N 29, ст. 3699; 2016, N 1, ст. 8; 2018, N 11, ст. 1591) следующие изменения: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6.9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1 части 4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подпунктом "р"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"р) сведения о законных представителях;";</w:t>
      </w:r>
    </w:p>
    <w:p w:rsidR="00B63580" w:rsidRDefault="00B6358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"с"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"с)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его жизни или здоровью;";</w:t>
      </w:r>
    </w:p>
    <w:p w:rsidR="00B63580" w:rsidRDefault="00B6358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подпунктом "т"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"т) сведения об ограничении дееспособности гражданина или о признании гражданина недееспособным;";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"6.1. В рамках информационной системы формируется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</w:t>
      </w:r>
      <w:r>
        <w:lastRenderedPageBreak/>
        <w:t>Федерации.";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часть 2 статьи 6.11</w:t>
        </w:r>
      </w:hyperlink>
      <w:r>
        <w:t xml:space="preserve"> после слов "государственные внебюджетные фонды," дополнить словами "органы опеки и попечительства,".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Title"/>
        <w:ind w:firstLine="540"/>
        <w:jc w:val="both"/>
        <w:outlineLvl w:val="0"/>
      </w:pPr>
      <w:r>
        <w:t>Статья 2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ind w:firstLine="540"/>
        <w:jc w:val="both"/>
      </w:pPr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 2012, N 31, ст. 4322; 2013, N 23, ст. 2886; N 27, ст. 3477; 2014, N 26, ст. 3377; N 30, ст. 4217; 2015, N 10, ст. 1424; N 21, ст. 2983; N 48, ст. 6714; 2016, N 1, ст. 53; N 27, ст. 4235; 2017, N 1, ст. 11; N 52, ст. 7934; 2018, N 1, ст. 16; N 11, ст. 1591; N 45, ст. 6845; 2019, N 12, ст. 1227; N 26, ст. 3317; N 31, ст. 4442) следующие изменения:</w:t>
      </w:r>
    </w:p>
    <w:p w:rsidR="00B63580" w:rsidRDefault="00B63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4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B63580" w:rsidRDefault="00B63580">
      <w:pPr>
        <w:pStyle w:val="ConsPlusNormal"/>
        <w:spacing w:before="280"/>
        <w:ind w:firstLine="540"/>
        <w:jc w:val="both"/>
      </w:pPr>
      <w:bookmarkStart w:id="0" w:name="P41"/>
      <w:bookmarkEnd w:id="0"/>
      <w:r>
        <w:t xml:space="preserve">1) в </w:t>
      </w:r>
      <w:hyperlink r:id="rId14" w:history="1">
        <w:r>
          <w:rPr>
            <w:color w:val="0000FF"/>
          </w:rPr>
          <w:t>статье 3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1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"4) женщин, родивших (усыновивших) первого ребенка начиная с 1 января 2020 года;";</w:t>
      </w:r>
    </w:p>
    <w:p w:rsidR="00B63580" w:rsidRDefault="00B6358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часть 3</w:t>
        </w:r>
      </w:hyperlink>
      <w:r>
        <w:t xml:space="preserve"> после слов "против личности" дополнить словами "и повлекшего за собой лишение родительских прав или ограничение родительских прав в отношении ребенка (детей)";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часть 4</w:t>
        </w:r>
      </w:hyperlink>
      <w:r>
        <w:t xml:space="preserve"> после слов "против личности" дополнить словами "и повлекшее за собой лишение родительских прав или ограничение родительских прав в отношении ребенка (детей)";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"7. Право на дополнительные меры государственной поддержки возникает со дня рождения (усыновления) первого,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детей, в связи с рождением (усыновлением) которых возникло указанное право, за исключением случаев, предусмотренных частью 6.1 статьи 7 настоящего Федерального закона.";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пункт 5 части 2 статьи 4</w:t>
        </w:r>
      </w:hyperlink>
      <w:r>
        <w:t xml:space="preserve"> признать утратившим силу;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3) в </w:t>
      </w:r>
      <w:hyperlink r:id="rId22" w:history="1">
        <w:r>
          <w:rPr>
            <w:color w:val="0000FF"/>
          </w:rPr>
          <w:t>статье 5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"1. Лица, указанные в частях 1, 3 - 5 статьи 3 настоящего Федерального закона, или их </w:t>
      </w:r>
      <w:r>
        <w:lastRenderedPageBreak/>
        <w:t>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 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путем подачи соответствующего заявления со всеми необходимыми документами либо получить сертификат в беззаявительном порядке в соответствии с частью 1.2 настоящей статьи в любое время после возникновения права на дополнительные меры государственной поддержки.";</w:t>
      </w:r>
    </w:p>
    <w:p w:rsidR="00B63580" w:rsidRDefault="00B63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3 ст. 2 </w:t>
            </w:r>
            <w:hyperlink w:anchor="P14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B63580" w:rsidRDefault="00B63580">
      <w:pPr>
        <w:pStyle w:val="ConsPlusNormal"/>
        <w:spacing w:before="280"/>
        <w:ind w:firstLine="540"/>
        <w:jc w:val="both"/>
      </w:pPr>
      <w:bookmarkStart w:id="1" w:name="P57"/>
      <w:bookmarkEnd w:id="1"/>
      <w:r>
        <w:t xml:space="preserve">б) </w:t>
      </w:r>
      <w:hyperlink r:id="rId24" w:history="1">
        <w:r>
          <w:rPr>
            <w:color w:val="0000FF"/>
          </w:rPr>
          <w:t>часть 1.1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"1.1. 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одного рабочего дня со дня их поступления в такие органы и организации.";</w:t>
      </w:r>
    </w:p>
    <w:p w:rsidR="00B63580" w:rsidRDefault="00B63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3 ст. 2 </w:t>
            </w:r>
            <w:hyperlink w:anchor="P14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15.04.2020.</w:t>
            </w:r>
          </w:p>
        </w:tc>
      </w:tr>
    </w:tbl>
    <w:p w:rsidR="00B63580" w:rsidRDefault="00B63580">
      <w:pPr>
        <w:pStyle w:val="ConsPlusNormal"/>
        <w:spacing w:before="280"/>
        <w:ind w:firstLine="540"/>
        <w:jc w:val="both"/>
      </w:pPr>
      <w:bookmarkStart w:id="2" w:name="P61"/>
      <w:bookmarkEnd w:id="2"/>
      <w:r>
        <w:t xml:space="preserve">в)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1.2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"1.2. Решение о выдаче либо об отказе в выдаче сертификата выносится территориальным органом Пенсионного фонда Российской Федерации на основании сведений, содержащихся в Едином государственном реестре записей актов гражданского состояния, и сведений, запрашиваемых в соответствии с частью 4 настоящей статьи, в сроки, установленные частью 3 настоящей статьи. При поступлении в территориальный орган Пенсионного фонда Российской Федерации сведений о государственной регистрации рождения (усыновления) ребенка (детей), содержащихся в Едином государственном реестре записей актов гражданского состояния, и на основании сведений о страховом номере индивидуального лицевого счета в системе обязательного пенсионного страхования женщины, родившей (усыновившей) ребенка (детей), территориальный орган Пенсионного фонда Российской Федерации запрашивает сведения о государственной регистрации рождения (усыновления) предыдущего ребенка (детей), а также сведения, указанные в части 4 настоящей статьи.";</w:t>
      </w:r>
    </w:p>
    <w:p w:rsidR="00B63580" w:rsidRDefault="00B63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"г" п. 3 ст. 2 </w:t>
            </w:r>
            <w:hyperlink w:anchor="P14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B63580" w:rsidRDefault="00B63580">
      <w:pPr>
        <w:pStyle w:val="ConsPlusNormal"/>
        <w:spacing w:before="280"/>
        <w:ind w:firstLine="540"/>
        <w:jc w:val="both"/>
      </w:pPr>
      <w:bookmarkStart w:id="3" w:name="P65"/>
      <w:bookmarkEnd w:id="3"/>
      <w:r>
        <w:t xml:space="preserve">г) в </w:t>
      </w:r>
      <w:hyperlink r:id="rId26" w:history="1">
        <w:r>
          <w:rPr>
            <w:color w:val="0000FF"/>
          </w:rPr>
          <w:t>части 3</w:t>
        </w:r>
      </w:hyperlink>
      <w:r>
        <w:t xml:space="preserve"> слова "в пятнадцатидневный срок с даты приема заявления о выдаче сертификата" заменить словами "в срок, не превышающий пяти рабочих дней с даты приема заявления о выдаче сертификата или поступления в территориальный орган Пенсионного фонда Российской </w:t>
      </w:r>
      <w:r>
        <w:lastRenderedPageBreak/>
        <w:t>Федерации сведений, содержащихся в Едином государственном реестре записей актов гражданского состояния", слова "не позднее чем в месячный срок" заменить словами "в срок, не превышающий пятнадцати рабочих дней";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"4.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включая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а также иные сведения, необходимые для формирования и ведения регистра,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обеспечения. Указанные запросы территориального органа Пенсионного фонда Российской Федерации подлежат рассмотрению соответствующими органами в срок, не превышающий одного рабочего дня с даты поступления таких запросов.";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е) </w:t>
      </w:r>
      <w:hyperlink r:id="rId28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"5. 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единого портала государственных и муниципальных услуг, или иным способом в порядке, установленном </w:t>
      </w:r>
      <w:hyperlink r:id="rId29" w:history="1">
        <w:r>
          <w:rPr>
            <w:color w:val="0000FF"/>
          </w:rPr>
          <w:t>статьей 5.2</w:t>
        </w:r>
      </w:hyperlink>
      <w:r>
        <w:t xml:space="preserve"> Федерального закона от 17 июля 1999 года N 178-ФЗ "О государственной социальной помощи". При этом указанные лица имеют право получить в территориальном органе Пенсионного фонда Российской Федерации или многофункциональном центре выписку из регистра о выдаче сертификата.";</w:t>
      </w:r>
    </w:p>
    <w:p w:rsidR="00B63580" w:rsidRDefault="00B63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2 </w:t>
            </w:r>
            <w:hyperlink w:anchor="P14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B63580" w:rsidRDefault="00B63580">
      <w:pPr>
        <w:pStyle w:val="ConsPlusNormal"/>
        <w:spacing w:before="280"/>
        <w:ind w:firstLine="540"/>
        <w:jc w:val="both"/>
      </w:pPr>
      <w:bookmarkStart w:id="4" w:name="P72"/>
      <w:bookmarkEnd w:id="4"/>
      <w:r>
        <w:t xml:space="preserve">4) </w:t>
      </w:r>
      <w:hyperlink r:id="rId30" w:history="1">
        <w:r>
          <w:rPr>
            <w:color w:val="0000FF"/>
          </w:rPr>
          <w:t>часть 1 статьи 6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"1. Материнский (семейный) капитал устанавливается в следующих размерах: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1) 466 617 рублей при условии, что право на дополнительные меры государственной поддержки возникло до 31 декабря 2019 года включительно;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2) 466 617 рублей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150 000 рублей и составляет в общей сумме 616 617 рублей;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3) 616 617 рублей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4) 616 617 рублей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возникло.";</w:t>
      </w:r>
    </w:p>
    <w:p w:rsidR="00B63580" w:rsidRDefault="00B63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2 </w:t>
            </w:r>
            <w:hyperlink w:anchor="P14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01.03.2020.</w:t>
            </w:r>
          </w:p>
        </w:tc>
      </w:tr>
    </w:tbl>
    <w:p w:rsidR="00B63580" w:rsidRDefault="00B63580">
      <w:pPr>
        <w:pStyle w:val="ConsPlusNormal"/>
        <w:spacing w:before="280"/>
        <w:ind w:firstLine="540"/>
        <w:jc w:val="both"/>
      </w:pPr>
      <w:bookmarkStart w:id="5" w:name="P80"/>
      <w:bookmarkEnd w:id="5"/>
      <w:r>
        <w:t xml:space="preserve">5) в </w:t>
      </w:r>
      <w:hyperlink r:id="rId31" w:history="1">
        <w:r>
          <w:rPr>
            <w:color w:val="0000FF"/>
          </w:rPr>
          <w:t>статье 7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части 3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пунктах 1 и 2" заменить словами "в пунктах 1, 2 и 4";</w:t>
      </w:r>
    </w:p>
    <w:p w:rsidR="00B63580" w:rsidRDefault="00B6358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5</w:t>
        </w:r>
      </w:hyperlink>
      <w:r>
        <w:t xml:space="preserve"> после слов "Федеральным законом" дополнить словами "от 28 декабря 2017 года N 418-ФЗ";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части 6</w:t>
        </w:r>
      </w:hyperlink>
      <w:r>
        <w:t xml:space="preserve">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части 6.1</w:t>
        </w:r>
      </w:hyperlink>
      <w:r>
        <w:t xml:space="preserve"> слова "второго, третьего ребенка или последующих детей" заменить словами "ребенка, в связи с рождением (усыновлением) которого возникло право на дополнительные меры государственной поддержки,", после слов "Федеральным законом" дополнить словами "от 28 декабря 2017 года N 418-ФЗ";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6) в </w:t>
      </w:r>
      <w:hyperlink r:id="rId37" w:history="1">
        <w:r>
          <w:rPr>
            <w:color w:val="0000FF"/>
          </w:rPr>
          <w:t>статье 8</w:t>
        </w:r>
      </w:hyperlink>
      <w:r>
        <w:t>:</w:t>
      </w:r>
    </w:p>
    <w:p w:rsidR="00B63580" w:rsidRDefault="00B63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6 ст. 2 </w:t>
            </w:r>
            <w:hyperlink w:anchor="P14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B63580" w:rsidRDefault="00B63580">
      <w:pPr>
        <w:pStyle w:val="ConsPlusNormal"/>
        <w:spacing w:before="280"/>
        <w:ind w:firstLine="540"/>
        <w:jc w:val="both"/>
      </w:pPr>
      <w:bookmarkStart w:id="6" w:name="P89"/>
      <w:bookmarkEnd w:id="6"/>
      <w:r>
        <w:t xml:space="preserve">а) в </w:t>
      </w:r>
      <w:hyperlink r:id="rId38" w:history="1">
        <w:r>
          <w:rPr>
            <w:color w:val="0000FF"/>
          </w:rPr>
          <w:t>части 1</w:t>
        </w:r>
      </w:hyperlink>
      <w:r>
        <w:t xml:space="preserve"> слова "в месячный срок" заменить словами "в срок, не превышающий десяти рабочих дней";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часть 1.1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"1.1. Документы (копии документов, сведения), необходимые для вынесения решения об удовлетворении или отказе в удовлетворении заявления о распоряжении, запрашиваются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организаций.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часть 1.2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"1.2. При рассмотрении заявления о распоряжении территориальный орган Пенсионного фонда Российской Федерации вправе проверять достоверность сведений, содержащихся в представленных документах (копиях документов), а также иных сведений, необходимых для вынесения решения об удовлетворении или отказе в удовлетворении заявления о распоряжении, путем направления запросов в органы и организации, указанные в части 1.1 настоящей статьи.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срок, не превышающий пяти рабочих дней со дня их поступления в такие органы и организации.";</w:t>
      </w:r>
    </w:p>
    <w:p w:rsidR="00B63580" w:rsidRDefault="00B63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"г" п. 6 ст. 2 </w:t>
            </w:r>
            <w:hyperlink w:anchor="P14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B63580" w:rsidRDefault="00B63580">
      <w:pPr>
        <w:pStyle w:val="ConsPlusNormal"/>
        <w:spacing w:before="280"/>
        <w:ind w:firstLine="540"/>
        <w:jc w:val="both"/>
      </w:pPr>
      <w:bookmarkStart w:id="7" w:name="P96"/>
      <w:bookmarkEnd w:id="7"/>
      <w:r>
        <w:t xml:space="preserve">г)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частью 1.4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"1.4. Срок вынесения решения об удовлетворении или отказе в удовлетворении заявления о распоряжении приостанавливается в случае непоступления в сроки, установленные частями 1.1 и 1.2 настоящей статьи, запрашиваемых территориальным органом Пенсионного фонда Российской Федерации документов (копий документов, сведений). В этом случае решение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срок, не превышающий двадцати рабочих дней с даты приема заявления о распоряжении.";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д) в </w:t>
      </w:r>
      <w:hyperlink r:id="rId42" w:history="1">
        <w:r>
          <w:rPr>
            <w:color w:val="0000FF"/>
          </w:rPr>
          <w:t>части 3</w:t>
        </w:r>
      </w:hyperlink>
      <w:r>
        <w:t xml:space="preserve"> слова "пять дней" заменить словами "один рабочий день";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7) в </w:t>
      </w:r>
      <w:hyperlink r:id="rId43" w:history="1">
        <w:r>
          <w:rPr>
            <w:color w:val="0000FF"/>
          </w:rPr>
          <w:t>статье 10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часть 1.1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"1.1. Часть средств материнского (семейного) капитала в сумме, не превышающей 50 процентов размера средств материнского (семейного) капитала, полагающихся лицу, получившему сертификат, на дату подачи им заявления о распоряжении, может быть выдана в соответствии с пунктом 2 части 1 настоящей статьи указанному лицу на строительство (реконструкцию) объекта индивидуального жилищного строительства на основании: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осуществляется строительство (реконструкция) объекта индивидуального жилищного строительства;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2) копии разрешения на строительство, выданного лицу, получившему сертификат, или его супругу (супруге), либо копии уведомления о планируемом строительстве (реконструкции) объекта индивидуального жилищного строительства, направленного указанным лицом или его супругом (супругой) в уполномоченные на выдачу разрешения на строительство орган государственной власти, орган местного самоуправления;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3) сведений о зарегистрированном в Едином государственном реестре недвижимости праве лица, получившего сертификат, или его супруга (супруги) на объект индивидуального жилищного строительства в случае его реконструкции.";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б) в </w:t>
      </w:r>
      <w:hyperlink r:id="rId45" w:history="1">
        <w:r>
          <w:rPr>
            <w:color w:val="0000FF"/>
          </w:rPr>
          <w:t>части 1.1-1</w:t>
        </w:r>
      </w:hyperlink>
      <w:r>
        <w:t xml:space="preserve"> слово "Документы" заменить словами "Сведения и документы", слова "пунктами 1 - 3 части 1.1" заменить словами "частью 1.1", слова "указанные документы" заменить словами "указанные сведения и документы";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в) </w:t>
      </w:r>
      <w:hyperlink r:id="rId46" w:history="1">
        <w:r>
          <w:rPr>
            <w:color w:val="0000FF"/>
          </w:rPr>
          <w:t>часть 1.3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"1.3. Средства материнского (семейного) капитала на основании заявления о распоряжении лица, получившего сертификат, могут быть выданы в соответствии с пунктом 2 части 1 настоящей статьи указанному лицу на компенсацию затрат на построенный (реконструированный с учетом требований части 1.2 настоящей статьи) им или его супругом (супругой) объект индивидуального жилищного строительства после проверки территориальным органом Пенсионного фонда Российской Федерации: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lastRenderedPageBreak/>
        <w:t>1) сведений о зарегистрированном в Едином государственном реестре недвижимости и принадлежащем лицу, получившему сертификат, или его супругу (супруге) праве собственности, постоянного (бессрочного) пользования, пожизненно наследуемого владения, аренды либо безвозмездного пользования в отношении земельного участка, который предназначен для индивидуального жилищного строительства или ведения садоводства и на котором построен (реконструирован) объект индивидуального жилищного строительства;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2) сведений о зарегистрированном в Едином государственном реестре недвижимости праве лица, получившего сертификат, или его супруга (супруги) на построенный объект индивидуального жилищного строительства, возникшем не ранее 1 января 2007 года, либо о зарегистрированном праве указанного лица или его супруга (супруги) на реконструированный после 1 января 2007 года объект индивидуального жилищного строительства (независимо от даты возникновения указанного права).";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г) в </w:t>
      </w:r>
      <w:hyperlink r:id="rId47" w:history="1">
        <w:r>
          <w:rPr>
            <w:color w:val="0000FF"/>
          </w:rPr>
          <w:t>части 1.4</w:t>
        </w:r>
      </w:hyperlink>
      <w:r>
        <w:t xml:space="preserve"> слова "Документы, указанные в пунктах 1 и 2" заменить словами "Сведения, указанные в", слова "указанные документы" заменить словами "указанные сведения";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д) </w:t>
      </w:r>
      <w:hyperlink r:id="rId4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"4.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е) </w:t>
      </w:r>
      <w:hyperlink r:id="rId49" w:history="1">
        <w:r>
          <w:rPr>
            <w:color w:val="0000FF"/>
          </w:rPr>
          <w:t>пункт 4 части 7</w:t>
        </w:r>
      </w:hyperlink>
      <w:r>
        <w:t xml:space="preserve"> дополнить словами "(далее - единый институт развития в жилищной сфере)";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ж)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"9. Лицо, получившее сертификат, имеет право распорядиться средствами (частью средств) материнского (семейного) капитала в целях уплаты первоначального взноса и (или) погашения основного долга и уплаты процентов по кредитам или займам на приобретение (строительство) жилого помещения, включая ипотечные кредиты, предоставленным по кредитному договору (договору займа), путем подачи заявления о распоряжении в кредитную организацию или единый институт развития в жилищной сфере, предоставившие указанные кредиты (займы).";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з)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"10. При обращении лица, получившего сертификат, или его супруга (супруги)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(сведения) о предварительном одобрении заявки на предоставление кредита (займа) и с согласия лица, получившего сертификат, или его супруга (супруги) заявление о распоряжении и документы, предусмотренные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направления средств (части средств) материнского (семейного) капитала на улучшение жилищных условий.";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и)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"11. Заявление о распоряжении и все необходимые документы, поступившие из кредитной организации или единого института развития в жилищной сфере, подлежат рассмотрению территориальным органом Пенсионного фонда Российской Федерации в порядке, установленном статьей 8 настоящего Федерального закона.";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к)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частью 12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lastRenderedPageBreak/>
        <w:t>"12.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путем обмена по защищенным каналам связи сведениями (информацией)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либо с использованием единой системы межведомственного электронного взаимодействия.";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л)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частью 13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"13. Взаимодействие между кредитными организациями или единым институтом развития в жилищной сфере, предоставившими кредит (заем), и территориальными органами Пенсионного фонда Российской Федерации осуществляется на основании заключенных между ними соглашений, типовая форма которых устанавливается Пенсионным фондом Российской Федерации.";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8) в </w:t>
      </w:r>
      <w:hyperlink r:id="rId56" w:history="1">
        <w:r>
          <w:rPr>
            <w:color w:val="0000FF"/>
          </w:rPr>
          <w:t>статье 12</w:t>
        </w:r>
      </w:hyperlink>
      <w:r>
        <w:t>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а) в </w:t>
      </w:r>
      <w:hyperlink r:id="rId57" w:history="1">
        <w:r>
          <w:rPr>
            <w:color w:val="0000FF"/>
          </w:rPr>
          <w:t>части 1</w:t>
        </w:r>
      </w:hyperlink>
      <w:r>
        <w:t xml:space="preserve"> слова "в пунктах 1 и 2" заменить словами "в пунктах 1, 2 и 4";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части 5</w:t>
        </w:r>
      </w:hyperlink>
      <w:r>
        <w:t xml:space="preserve"> слова "в пунктах 1 и 2" заменить словами "в пунктах 1, 2 и 4";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9) в </w:t>
      </w:r>
      <w:hyperlink r:id="rId59" w:history="1">
        <w:r>
          <w:rPr>
            <w:color w:val="0000FF"/>
          </w:rPr>
          <w:t>части 1 статьи 13</w:t>
        </w:r>
      </w:hyperlink>
      <w:r>
        <w:t xml:space="preserve"> слова "по 31 декабря 2021 года" заменить словами "по 31 декабря 2026 года".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Title"/>
        <w:ind w:firstLine="540"/>
        <w:jc w:val="both"/>
        <w:outlineLvl w:val="0"/>
      </w:pPr>
      <w:r>
        <w:t>Статья 3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Часть 1 статьи 8</w:t>
        </w:r>
      </w:hyperlink>
      <w:r>
        <w:t xml:space="preserve"> Федерального закона от 24 апреля 2008 года N 48-ФЗ "Об опеке и попечительстве" (Собрание законодательства Российской Федерации, 2008, N 17, ст. 1755; 2013, N 27, ст. 3459) дополнить пунктом 14 следующего содержания: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>"14) ведение учета опекунов, попечителей в Единой государственной информационной системе социального обеспечения.".</w:t>
      </w:r>
    </w:p>
    <w:p w:rsidR="00B63580" w:rsidRDefault="00B6358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63580" w:rsidRDefault="00B6358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 </w:t>
            </w:r>
            <w:hyperlink w:anchor="P14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B63580" w:rsidRDefault="00B63580">
      <w:pPr>
        <w:pStyle w:val="ConsPlusTitle"/>
        <w:spacing w:before="280"/>
        <w:ind w:firstLine="540"/>
        <w:jc w:val="both"/>
        <w:outlineLvl w:val="0"/>
      </w:pPr>
      <w:bookmarkStart w:id="8" w:name="P136"/>
      <w:bookmarkEnd w:id="8"/>
      <w:r>
        <w:t>Статья 4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ind w:firstLine="540"/>
        <w:jc w:val="both"/>
      </w:pPr>
      <w:r>
        <w:t xml:space="preserve">Внести в </w:t>
      </w:r>
      <w:hyperlink r:id="rId61" w:history="1">
        <w:r>
          <w:rPr>
            <w:color w:val="0000FF"/>
          </w:rPr>
          <w:t>часть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3873, 3880; N 49, ст. 7061; 2012, N 31, ст. 4322; 2013, N 27, ст. 3477; N 52, ст. 6952; 2015, N 10, ст. 1393; 2016, N 27, ст. 4294; N 52, ст. 7482; 2017, N 50, ст. 7555; 2018, N 1, ст. 63; N 30, ст. 4539; 2019, N 29, ст. 3851) следующие изменения: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1) в </w:t>
      </w:r>
      <w:hyperlink r:id="rId62" w:history="1">
        <w:r>
          <w:rPr>
            <w:color w:val="0000FF"/>
          </w:rPr>
          <w:t>пункте 8</w:t>
        </w:r>
      </w:hyperlink>
      <w:r>
        <w:t xml:space="preserve"> слова "и заработке" исключить;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пункт 14</w:t>
        </w:r>
      </w:hyperlink>
      <w:r>
        <w:t xml:space="preserve"> признать утратившим силу.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Title"/>
        <w:ind w:firstLine="540"/>
        <w:jc w:val="both"/>
        <w:outlineLvl w:val="0"/>
      </w:pPr>
      <w:r>
        <w:t>Статья 5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ind w:firstLine="540"/>
        <w:jc w:val="both"/>
      </w:pPr>
      <w:r>
        <w:t>1. Настоящий Федеральный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B63580" w:rsidRDefault="00B63580">
      <w:pPr>
        <w:pStyle w:val="ConsPlusNormal"/>
        <w:spacing w:before="220"/>
        <w:ind w:firstLine="540"/>
        <w:jc w:val="both"/>
      </w:pPr>
      <w:bookmarkStart w:id="9" w:name="P145"/>
      <w:bookmarkEnd w:id="9"/>
      <w:r>
        <w:lastRenderedPageBreak/>
        <w:t xml:space="preserve">2. </w:t>
      </w:r>
      <w:hyperlink w:anchor="P41" w:history="1">
        <w:r>
          <w:rPr>
            <w:color w:val="0000FF"/>
          </w:rPr>
          <w:t>Пункты 1</w:t>
        </w:r>
      </w:hyperlink>
      <w:r>
        <w:t xml:space="preserve">, </w:t>
      </w:r>
      <w:hyperlink w:anchor="P72" w:history="1">
        <w:r>
          <w:rPr>
            <w:color w:val="0000FF"/>
          </w:rPr>
          <w:t>4</w:t>
        </w:r>
      </w:hyperlink>
      <w:r>
        <w:t xml:space="preserve"> и </w:t>
      </w:r>
      <w:hyperlink w:anchor="P80" w:history="1">
        <w:r>
          <w:rPr>
            <w:color w:val="0000FF"/>
          </w:rPr>
          <w:t>5 статьи 2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B63580" w:rsidRDefault="00B63580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3. </w:t>
      </w:r>
      <w:hyperlink w:anchor="P61" w:history="1">
        <w:r>
          <w:rPr>
            <w:color w:val="0000FF"/>
          </w:rPr>
          <w:t>Подпункт "в" пункта 3 статьи 2</w:t>
        </w:r>
      </w:hyperlink>
      <w:r>
        <w:t xml:space="preserve"> настоящего Федерального закона вступает в силу с 15 апреля 2020 года.</w:t>
      </w:r>
    </w:p>
    <w:p w:rsidR="00B63580" w:rsidRDefault="00B63580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 xml:space="preserve">4. </w:t>
      </w:r>
      <w:hyperlink w:anchor="P57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65" w:history="1">
        <w:r>
          <w:rPr>
            <w:color w:val="0000FF"/>
          </w:rPr>
          <w:t>"г" пункта 3</w:t>
        </w:r>
      </w:hyperlink>
      <w:r>
        <w:t xml:space="preserve">, </w:t>
      </w:r>
      <w:hyperlink w:anchor="P89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96" w:history="1">
        <w:r>
          <w:rPr>
            <w:color w:val="0000FF"/>
          </w:rPr>
          <w:t>"г" пункта 6 статьи 2</w:t>
        </w:r>
      </w:hyperlink>
      <w:r>
        <w:t xml:space="preserve"> и </w:t>
      </w:r>
      <w:hyperlink w:anchor="P136" w:history="1">
        <w:r>
          <w:rPr>
            <w:color w:val="0000FF"/>
          </w:rPr>
          <w:t>статья 4</w:t>
        </w:r>
      </w:hyperlink>
      <w:r>
        <w:t xml:space="preserve"> настоящего Федерального закона вступают в силу с 1 января 2021 года.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5. Действие положений частей 1, </w:t>
      </w:r>
      <w:hyperlink r:id="rId64" w:history="1">
        <w:r>
          <w:rPr>
            <w:color w:val="0000FF"/>
          </w:rPr>
          <w:t>3</w:t>
        </w:r>
      </w:hyperlink>
      <w:r>
        <w:t xml:space="preserve">, </w:t>
      </w:r>
      <w:hyperlink r:id="rId65" w:history="1">
        <w:r>
          <w:rPr>
            <w:color w:val="0000FF"/>
          </w:rPr>
          <w:t>4</w:t>
        </w:r>
      </w:hyperlink>
      <w:r>
        <w:t xml:space="preserve"> и </w:t>
      </w:r>
      <w:hyperlink r:id="rId66" w:history="1">
        <w:r>
          <w:rPr>
            <w:color w:val="0000FF"/>
          </w:rPr>
          <w:t>7 статьи 3</w:t>
        </w:r>
      </w:hyperlink>
      <w:r>
        <w:t xml:space="preserve">, </w:t>
      </w:r>
      <w:hyperlink r:id="rId67" w:history="1">
        <w:r>
          <w:rPr>
            <w:color w:val="0000FF"/>
          </w:rPr>
          <w:t>части 1 статьи 6</w:t>
        </w:r>
      </w:hyperlink>
      <w:r>
        <w:t xml:space="preserve">, частей 3, </w:t>
      </w:r>
      <w:hyperlink r:id="rId68" w:history="1">
        <w:r>
          <w:rPr>
            <w:color w:val="0000FF"/>
          </w:rPr>
          <w:t>6</w:t>
        </w:r>
      </w:hyperlink>
      <w:r>
        <w:t xml:space="preserve"> и </w:t>
      </w:r>
      <w:hyperlink r:id="rId69" w:history="1">
        <w:r>
          <w:rPr>
            <w:color w:val="0000FF"/>
          </w:rPr>
          <w:t>6.1 статьи 7</w:t>
        </w:r>
      </w:hyperlink>
      <w:r>
        <w:t xml:space="preserve"> Федерального закона от 29 декабря 2006 года N 256-ФЗ "О дополнительных мерах государственной поддержки семей, имеющих детей" (в редакции настоящего Федерального закона) распространяется на правоотношения, возникшие с 1 января 2020 года.</w:t>
      </w:r>
    </w:p>
    <w:p w:rsidR="00B63580" w:rsidRDefault="00B63580">
      <w:pPr>
        <w:pStyle w:val="ConsPlusNormal"/>
        <w:spacing w:before="220"/>
        <w:ind w:firstLine="540"/>
        <w:jc w:val="both"/>
      </w:pPr>
      <w:r>
        <w:t xml:space="preserve">6. Сведения, перечисленные в </w:t>
      </w:r>
      <w:hyperlink r:id="rId70" w:history="1">
        <w:r>
          <w:rPr>
            <w:color w:val="0000FF"/>
          </w:rPr>
          <w:t>подпунктах "р"</w:t>
        </w:r>
      </w:hyperlink>
      <w:r>
        <w:t xml:space="preserve">, </w:t>
      </w:r>
      <w:hyperlink r:id="rId71" w:history="1">
        <w:r>
          <w:rPr>
            <w:color w:val="0000FF"/>
          </w:rPr>
          <w:t>"с"</w:t>
        </w:r>
      </w:hyperlink>
      <w:r>
        <w:t xml:space="preserve"> и </w:t>
      </w:r>
      <w:hyperlink r:id="rId72" w:history="1">
        <w:r>
          <w:rPr>
            <w:color w:val="0000FF"/>
          </w:rPr>
          <w:t>"т" пункта 1 части 4 статьи 6.9</w:t>
        </w:r>
      </w:hyperlink>
      <w:r>
        <w:t xml:space="preserve"> Федерального закона от 17 июля 1999 года N 178-ФЗ "О государственной социальной помощи", за период до дня вступления в силу настоящего Федерального закона размещаются органами опеки и попечительства субъектов Российской Федерации в Единой государственной информационной системе социального обеспечения до 1 января 2021 года.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jc w:val="right"/>
      </w:pPr>
      <w:r>
        <w:t>Президент</w:t>
      </w:r>
    </w:p>
    <w:p w:rsidR="00B63580" w:rsidRDefault="00B63580">
      <w:pPr>
        <w:pStyle w:val="ConsPlusNormal"/>
        <w:jc w:val="right"/>
      </w:pPr>
      <w:r>
        <w:t>Российской Федерации</w:t>
      </w:r>
    </w:p>
    <w:p w:rsidR="00B63580" w:rsidRDefault="00B63580">
      <w:pPr>
        <w:pStyle w:val="ConsPlusNormal"/>
        <w:jc w:val="right"/>
      </w:pPr>
      <w:r>
        <w:t>В.ПУТИН</w:t>
      </w:r>
    </w:p>
    <w:p w:rsidR="00B63580" w:rsidRDefault="00B63580">
      <w:pPr>
        <w:pStyle w:val="ConsPlusNormal"/>
      </w:pPr>
      <w:r>
        <w:t>Москва, Кремль</w:t>
      </w:r>
    </w:p>
    <w:p w:rsidR="00B63580" w:rsidRDefault="00B63580">
      <w:pPr>
        <w:pStyle w:val="ConsPlusNormal"/>
        <w:spacing w:before="220"/>
      </w:pPr>
      <w:r>
        <w:t>1 марта 2020 года</w:t>
      </w:r>
    </w:p>
    <w:p w:rsidR="00B63580" w:rsidRDefault="00B63580">
      <w:pPr>
        <w:pStyle w:val="ConsPlusNormal"/>
        <w:spacing w:before="220"/>
      </w:pPr>
      <w:r>
        <w:t>N 35-ФЗ</w:t>
      </w: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jc w:val="both"/>
      </w:pPr>
    </w:p>
    <w:p w:rsidR="00B63580" w:rsidRDefault="00B63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D48" w:rsidRDefault="00A27D48">
      <w:bookmarkStart w:id="12" w:name="_GoBack"/>
      <w:bookmarkEnd w:id="12"/>
    </w:p>
    <w:sectPr w:rsidR="00A27D48" w:rsidSect="0097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0"/>
    <w:rsid w:val="00A27D48"/>
    <w:rsid w:val="00B63580"/>
    <w:rsid w:val="00BA5E36"/>
    <w:rsid w:val="00D4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09EB-19D5-4FF9-B3E4-180EE80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9AFBAD439DA31773082C20D28365CDB85FD54F5F7EEE6E23703A50A3896539F70AAB65E21B4A43C102F13DA7lEj4M" TargetMode="External"/><Relationship Id="rId18" Type="http://schemas.openxmlformats.org/officeDocument/2006/relationships/hyperlink" Target="consultantplus://offline/ref=A89AFBAD439DA31773082C20D28365CDB85FD54F5F7EEE6E23703A50A3896539E50AF369E31B5441C117A76CE1B1F766E9F52983FF323C12lAj5M" TargetMode="External"/><Relationship Id="rId26" Type="http://schemas.openxmlformats.org/officeDocument/2006/relationships/hyperlink" Target="consultantplus://offline/ref=A89AFBAD439DA31773082C20D28365CDB858D3405C7DEE6E23703A50A3896539E50AF36CE11000128649FE3CA5FAFA64F7E92982lEj1M" TargetMode="External"/><Relationship Id="rId39" Type="http://schemas.openxmlformats.org/officeDocument/2006/relationships/hyperlink" Target="consultantplus://offline/ref=A89AFBAD439DA31773082C20D28365CDB858D3405C7DEE6E23703A50A3896539E50AF369E31B5546C217A76CE1B1F766E9F52983FF323C12lAj5M" TargetMode="External"/><Relationship Id="rId21" Type="http://schemas.openxmlformats.org/officeDocument/2006/relationships/hyperlink" Target="consultantplus://offline/ref=A89AFBAD439DA31773082C20D28365CDB858D3405C7DEE6E23703A50A3896539E50AF369E31B5440C717A76CE1B1F766E9F52983FF323C12lAj5M" TargetMode="External"/><Relationship Id="rId34" Type="http://schemas.openxmlformats.org/officeDocument/2006/relationships/hyperlink" Target="consultantplus://offline/ref=A89AFBAD439DA31773082C20D28365CDB85FD54F5F7EEE6E23703A50A3896539E50AF369E31B5545C417A76CE1B1F766E9F52983FF323C12lAj5M" TargetMode="External"/><Relationship Id="rId42" Type="http://schemas.openxmlformats.org/officeDocument/2006/relationships/hyperlink" Target="consultantplus://offline/ref=A89AFBAD439DA31773082C20D28365CDB858D3405C7DEE6E23703A50A3896539E50AF360E84F05079711F23DBBE4F979EBEB2Bl8j0M" TargetMode="External"/><Relationship Id="rId47" Type="http://schemas.openxmlformats.org/officeDocument/2006/relationships/hyperlink" Target="consultantplus://offline/ref=A89AFBAD439DA31773082C20D28365CDB858D3405C7DEE6E23703A50A3896539E50AF369E31B5546C017A76CE1B1F766E9F52983FF323C12lAj5M" TargetMode="External"/><Relationship Id="rId50" Type="http://schemas.openxmlformats.org/officeDocument/2006/relationships/hyperlink" Target="consultantplus://offline/ref=A89AFBAD439DA31773082C20D28365CDB858D3405C7DEE6E23703A50A3896539E50AF369E31B544AC617A76CE1B1F766E9F52983FF323C12lAj5M" TargetMode="External"/><Relationship Id="rId55" Type="http://schemas.openxmlformats.org/officeDocument/2006/relationships/hyperlink" Target="consultantplus://offline/ref=A89AFBAD439DA31773082C20D28365CDB858D3405C7DEE6E23703A50A3896539E50AF369E31B544AC617A76CE1B1F766E9F52983FF323C12lAj5M" TargetMode="External"/><Relationship Id="rId63" Type="http://schemas.openxmlformats.org/officeDocument/2006/relationships/hyperlink" Target="consultantplus://offline/ref=A89AFBAD439DA31773082C20D28365CDB858D747587DEE6E23703A50A3896539E50AF36DE41000128649FE3CA5FAFA64F7E92982lEj1M" TargetMode="External"/><Relationship Id="rId68" Type="http://schemas.openxmlformats.org/officeDocument/2006/relationships/hyperlink" Target="consultantplus://offline/ref=A89AFBAD439DA31773082C20D28365CDB858D3405C7DEE6E23703A50A3896539E50AF369E31B554BCA17A76CE1B1F766E9F52983FF323C12lAj5M" TargetMode="External"/><Relationship Id="rId7" Type="http://schemas.openxmlformats.org/officeDocument/2006/relationships/hyperlink" Target="consultantplus://offline/ref=A89AFBAD439DA31773082C20D28365CDB85FD142587DEE6E23703A50A3896539E50AF36AE2195F179358A630A4E4E467EAF52B80E3l3j0M" TargetMode="External"/><Relationship Id="rId71" Type="http://schemas.openxmlformats.org/officeDocument/2006/relationships/hyperlink" Target="consultantplus://offline/ref=A89AFBAD439DA31773082C20D28365CDB858D3405C7AEE6E23703A50A3896539E50AF36AEB1A5F179358A630A4E4E467EAF52B80E3l3j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9AFBAD439DA31773082C20D28365CDB85FD54F5F7EEE6E23703A50A3896539E50AF369E31B5442CA17A76CE1B1F766E9F52983FF323C12lAj5M" TargetMode="External"/><Relationship Id="rId29" Type="http://schemas.openxmlformats.org/officeDocument/2006/relationships/hyperlink" Target="consultantplus://offline/ref=A89AFBAD439DA31773082C20D28365CDB85FD142587DEE6E23703A50A3896539E50AF36AE41F5F179358A630A4E4E467EAF52B80E3l3j0M" TargetMode="External"/><Relationship Id="rId11" Type="http://schemas.openxmlformats.org/officeDocument/2006/relationships/hyperlink" Target="consultantplus://offline/ref=A89AFBAD439DA31773082C20D28365CDB85FD142587DEE6E23703A50A3896539E50AF36AE31F5F179358A630A4E4E467EAF52B80E3l3j0M" TargetMode="External"/><Relationship Id="rId24" Type="http://schemas.openxmlformats.org/officeDocument/2006/relationships/hyperlink" Target="consultantplus://offline/ref=A89AFBAD439DA31773082C20D28365CDB858D3405C7DEE6E23703A50A3896539E50AF369E31B5547CB17A76CE1B1F766E9F52983FF323C12lAj5M" TargetMode="External"/><Relationship Id="rId32" Type="http://schemas.openxmlformats.org/officeDocument/2006/relationships/hyperlink" Target="consultantplus://offline/ref=A89AFBAD439DA31773082C20D28365CDB85FD54F5F7EEE6E23703A50A3896539E50AF369E31B5445C517A76CE1B1F766E9F52983FF323C12lAj5M" TargetMode="External"/><Relationship Id="rId37" Type="http://schemas.openxmlformats.org/officeDocument/2006/relationships/hyperlink" Target="consultantplus://offline/ref=A89AFBAD439DA31773082C20D28365CDB858D3405C7DEE6E23703A50A3896539E50AF369E31B5444C717A76CE1B1F766E9F52983FF323C12lAj5M" TargetMode="External"/><Relationship Id="rId40" Type="http://schemas.openxmlformats.org/officeDocument/2006/relationships/hyperlink" Target="consultantplus://offline/ref=A89AFBAD439DA31773082C20D28365CDB858D3405C7DEE6E23703A50A3896539E50AF36AE11000128649FE3CA5FAFA64F7E92982lEj1M" TargetMode="External"/><Relationship Id="rId45" Type="http://schemas.openxmlformats.org/officeDocument/2006/relationships/hyperlink" Target="consultantplus://offline/ref=A89AFBAD439DA31773082C20D28365CDB858D3405C7DEE6E23703A50A3896539E50AF369E31B5544C717A76CE1B1F766E9F52983FF323C12lAj5M" TargetMode="External"/><Relationship Id="rId53" Type="http://schemas.openxmlformats.org/officeDocument/2006/relationships/hyperlink" Target="consultantplus://offline/ref=A89AFBAD439DA31773082C20D28365CDB858D3405C7DEE6E23703A50A3896539E50AF369E31B544AC617A76CE1B1F766E9F52983FF323C12lAj5M" TargetMode="External"/><Relationship Id="rId58" Type="http://schemas.openxmlformats.org/officeDocument/2006/relationships/hyperlink" Target="consultantplus://offline/ref=A89AFBAD439DA31773082C20D28365CDB858D3405C7DEE6E23703A50A3896539E50AF369EA1000128649FE3CA5FAFA64F7E92982lEj1M" TargetMode="External"/><Relationship Id="rId66" Type="http://schemas.openxmlformats.org/officeDocument/2006/relationships/hyperlink" Target="consultantplus://offline/ref=A89AFBAD439DA31773082C20D28365CDB858D3405C7DEE6E23703A50A3896539E50AF369E31B554BC217A76CE1B1F766E9F52983FF323C12lAj5M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A89AFBAD439DA31773082C20D28365CDB85FD142587DEE6E23703A50A3896539F70AAB65E21B4A43C102F13DA7lEj4M" TargetMode="External"/><Relationship Id="rId15" Type="http://schemas.openxmlformats.org/officeDocument/2006/relationships/hyperlink" Target="consultantplus://offline/ref=A89AFBAD439DA31773082C20D28365CDB85FD54F5F7EEE6E23703A50A3896539E50AF369E31B5442CA17A76CE1B1F766E9F52983FF323C12lAj5M" TargetMode="External"/><Relationship Id="rId23" Type="http://schemas.openxmlformats.org/officeDocument/2006/relationships/hyperlink" Target="consultantplus://offline/ref=A89AFBAD439DA31773082C20D28365CDB858D3405C7DEE6E23703A50A3896539E50AF36BE41000128649FE3CA5FAFA64F7E92982lEj1M" TargetMode="External"/><Relationship Id="rId28" Type="http://schemas.openxmlformats.org/officeDocument/2006/relationships/hyperlink" Target="consultantplus://offline/ref=A89AFBAD439DA31773082C20D28365CDB858D3405C7DEE6E23703A50A3896539E50AF369E31B5447CB17A76CE1B1F766E9F52983FF323C12lAj5M" TargetMode="External"/><Relationship Id="rId36" Type="http://schemas.openxmlformats.org/officeDocument/2006/relationships/hyperlink" Target="consultantplus://offline/ref=A89AFBAD439DA31773082C20D28365CDB85FD54F5F7EEE6E23703A50A3896539E50AF369E31B5545C517A76CE1B1F766E9F52983FF323C12lAj5M" TargetMode="External"/><Relationship Id="rId49" Type="http://schemas.openxmlformats.org/officeDocument/2006/relationships/hyperlink" Target="consultantplus://offline/ref=A89AFBAD439DA31773082C20D28365CDB858D3405C7DEE6E23703A50A3896539E50AF36DE31000128649FE3CA5FAFA64F7E92982lEj1M" TargetMode="External"/><Relationship Id="rId57" Type="http://schemas.openxmlformats.org/officeDocument/2006/relationships/hyperlink" Target="consultantplus://offline/ref=A89AFBAD439DA31773082C20D28365CDB858D3405C7DEE6E23703A50A3896539E50AF369E61000128649FE3CA5FAFA64F7E92982lEj1M" TargetMode="External"/><Relationship Id="rId61" Type="http://schemas.openxmlformats.org/officeDocument/2006/relationships/hyperlink" Target="consultantplus://offline/ref=A89AFBAD439DA31773082C20D28365CDB858D747587DEE6E23703A50A3896539E50AF36CE01000128649FE3CA5FAFA64F7E92982lEj1M" TargetMode="External"/><Relationship Id="rId10" Type="http://schemas.openxmlformats.org/officeDocument/2006/relationships/hyperlink" Target="consultantplus://offline/ref=A89AFBAD439DA31773082C20D28365CDB85FD142587DEE6E23703A50A3896539E50AF36AE2195F179358A630A4E4E467EAF52B80E3l3j0M" TargetMode="External"/><Relationship Id="rId19" Type="http://schemas.openxmlformats.org/officeDocument/2006/relationships/hyperlink" Target="consultantplus://offline/ref=A89AFBAD439DA31773082C20D28365CDB85FD54F5F7EEE6E23703A50A3896539E50AF369E31000128649FE3CA5FAFA64F7E92982lEj1M" TargetMode="External"/><Relationship Id="rId31" Type="http://schemas.openxmlformats.org/officeDocument/2006/relationships/hyperlink" Target="consultantplus://offline/ref=A89AFBAD439DA31773082C20D28365CDB85FD54F5F7EEE6E23703A50A3896539E50AF369E31B5445C617A76CE1B1F766E9F52983FF323C12lAj5M" TargetMode="External"/><Relationship Id="rId44" Type="http://schemas.openxmlformats.org/officeDocument/2006/relationships/hyperlink" Target="consultantplus://offline/ref=A89AFBAD439DA31773082C20D28365CDB858D3405C7DEE6E23703A50A3896539E50AF369E31B5540C717A76CE1B1F766E9F52983FF323C12lAj5M" TargetMode="External"/><Relationship Id="rId52" Type="http://schemas.openxmlformats.org/officeDocument/2006/relationships/hyperlink" Target="consultantplus://offline/ref=A89AFBAD439DA31773082C20D28365CDB85ED04E527BEE6E23703A50A3896539E50AF369E31B5444C217A76CE1B1F766E9F52983FF323C12lAj5M" TargetMode="External"/><Relationship Id="rId60" Type="http://schemas.openxmlformats.org/officeDocument/2006/relationships/hyperlink" Target="consultantplus://offline/ref=A89AFBAD439DA31773082C20D28365CDB85ED0415C7CEE6E23703A50A3896539E50AF369E31B5446C317A76CE1B1F766E9F52983FF323C12lAj5M" TargetMode="External"/><Relationship Id="rId65" Type="http://schemas.openxmlformats.org/officeDocument/2006/relationships/hyperlink" Target="consultantplus://offline/ref=A89AFBAD439DA31773082C20D28365CDB858D3405C7DEE6E23703A50A3896539E50AF369E31B5544CB17A76CE1B1F766E9F52983FF323C12lAj5M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9AFBAD439DA31773082C20D28365CDB85FD142587DEE6E23703A50A3896539E50AF36AE2195F179358A630A4E4E467EAF52B80E3l3j0M" TargetMode="External"/><Relationship Id="rId14" Type="http://schemas.openxmlformats.org/officeDocument/2006/relationships/hyperlink" Target="consultantplus://offline/ref=A89AFBAD439DA31773082C20D28365CDB85FD54F5F7EEE6E23703A50A3896539E50AF369E31B5442C517A76CE1B1F766E9F52983FF323C12lAj5M" TargetMode="External"/><Relationship Id="rId22" Type="http://schemas.openxmlformats.org/officeDocument/2006/relationships/hyperlink" Target="consultantplus://offline/ref=A89AFBAD439DA31773082C20D28365CDB858D3405C7DEE6E23703A50A3896539E50AF369E31B5447C617A76CE1B1F766E9F52983FF323C12lAj5M" TargetMode="External"/><Relationship Id="rId27" Type="http://schemas.openxmlformats.org/officeDocument/2006/relationships/hyperlink" Target="consultantplus://offline/ref=A89AFBAD439DA31773082C20D28365CDB858D3405C7DEE6E23703A50A3896539E50AF36CE01000128649FE3CA5FAFA64F7E92982lEj1M" TargetMode="External"/><Relationship Id="rId30" Type="http://schemas.openxmlformats.org/officeDocument/2006/relationships/hyperlink" Target="consultantplus://offline/ref=A89AFBAD439DA31773082C20D28365CDB85FD54F5F7EEE6E23703A50A3896539E50AF369E31B5445C217A76CE1B1F766E9F52983FF323C12lAj5M" TargetMode="External"/><Relationship Id="rId35" Type="http://schemas.openxmlformats.org/officeDocument/2006/relationships/hyperlink" Target="consultantplus://offline/ref=A89AFBAD439DA31773082C20D28365CDB85FD54F5F7EEE6E23703A50A3896539E50AF36BEA1000128649FE3CA5FAFA64F7E92982lEj1M" TargetMode="External"/><Relationship Id="rId43" Type="http://schemas.openxmlformats.org/officeDocument/2006/relationships/hyperlink" Target="consultantplus://offline/ref=A89AFBAD439DA31773082C20D28365CDB858D3405C7DEE6E23703A50A3896539E50AF369E31B544AC617A76CE1B1F766E9F52983FF323C12lAj5M" TargetMode="External"/><Relationship Id="rId48" Type="http://schemas.openxmlformats.org/officeDocument/2006/relationships/hyperlink" Target="consultantplus://offline/ref=A89AFBAD439DA31773082C20D28365CDB858D3405C7DEE6E23703A50A3896539E50AF369E31B5547C717A76CE1B1F766E9F52983FF323C12lAj5M" TargetMode="External"/><Relationship Id="rId56" Type="http://schemas.openxmlformats.org/officeDocument/2006/relationships/hyperlink" Target="consultantplus://offline/ref=A89AFBAD439DA31773082C20D28365CDB858D3405C7DEE6E23703A50A3896539E50AF369E71000128649FE3CA5FAFA64F7E92982lEj1M" TargetMode="External"/><Relationship Id="rId64" Type="http://schemas.openxmlformats.org/officeDocument/2006/relationships/hyperlink" Target="consultantplus://offline/ref=A89AFBAD439DA31773082C20D28365CDB858D3405C7DEE6E23703A50A3896539E50AF369E31B5544CA17A76CE1B1F766E9F52983FF323C12lAj5M" TargetMode="External"/><Relationship Id="rId69" Type="http://schemas.openxmlformats.org/officeDocument/2006/relationships/hyperlink" Target="consultantplus://offline/ref=A89AFBAD439DA31773082C20D28365CDB858D3405C7DEE6E23703A50A3896539E50AF369E31B554BCB17A76CE1B1F766E9F52983FF323C12lAj5M" TargetMode="External"/><Relationship Id="rId8" Type="http://schemas.openxmlformats.org/officeDocument/2006/relationships/hyperlink" Target="consultantplus://offline/ref=A89AFBAD439DA31773082C20D28365CDB85FD142587DEE6E23703A50A3896539E50AF36AE2195F179358A630A4E4E467EAF52B80E3l3j0M" TargetMode="External"/><Relationship Id="rId51" Type="http://schemas.openxmlformats.org/officeDocument/2006/relationships/hyperlink" Target="consultantplus://offline/ref=A89AFBAD439DA31773082C20D28365CDB858D3405C7DEE6E23703A50A3896539E50AF369E31B544AC617A76CE1B1F766E9F52983FF323C12lAj5M" TargetMode="External"/><Relationship Id="rId72" Type="http://schemas.openxmlformats.org/officeDocument/2006/relationships/hyperlink" Target="consultantplus://offline/ref=A89AFBAD439DA31773082C20D28365CDB858D3405C7AEE6E23703A50A3896539E50AF36AEB195F179358A630A4E4E467EAF52B80E3l3j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9AFBAD439DA31773082C20D28365CDB85FD142587DEE6E23703A50A3896539E50AF369E31B5546C617A76CE1B1F766E9F52983FF323C12lAj5M" TargetMode="External"/><Relationship Id="rId17" Type="http://schemas.openxmlformats.org/officeDocument/2006/relationships/hyperlink" Target="consultantplus://offline/ref=A89AFBAD439DA31773082C20D28365CDB85FD54F5F7EEE6E23703A50A3896539E50AF369E31B5442CA17A76CE1B1F766E9F52983FF323C12lAj5M" TargetMode="External"/><Relationship Id="rId25" Type="http://schemas.openxmlformats.org/officeDocument/2006/relationships/hyperlink" Target="consultantplus://offline/ref=A89AFBAD439DA31773082C20D28365CDB858D34E5A78EE6E23703A50A3896539E50AF369E31B5447C617A76CE1B1F766E9F52983FF323C12lAj5M" TargetMode="External"/><Relationship Id="rId33" Type="http://schemas.openxmlformats.org/officeDocument/2006/relationships/hyperlink" Target="consultantplus://offline/ref=A89AFBAD439DA31773082C20D28365CDB85FD54F5F7EEE6E23703A50A3896539E50AF369E01000128649FE3CA5FAFA64F7E92982lEj1M" TargetMode="External"/><Relationship Id="rId38" Type="http://schemas.openxmlformats.org/officeDocument/2006/relationships/hyperlink" Target="consultantplus://offline/ref=A89AFBAD439DA31773082C20D28365CDB858D3405C7DEE6E23703A50A3896539E50AF369E31B5444C417A76CE1B1F766E9F52983FF323C12lAj5M" TargetMode="External"/><Relationship Id="rId46" Type="http://schemas.openxmlformats.org/officeDocument/2006/relationships/hyperlink" Target="consultantplus://offline/ref=A89AFBAD439DA31773082C20D28365CDB858D3405C7DEE6E23703A50A3896539E50AF369E31B5547C317A76CE1B1F766E9F52983FF323C12lAj5M" TargetMode="External"/><Relationship Id="rId59" Type="http://schemas.openxmlformats.org/officeDocument/2006/relationships/hyperlink" Target="consultantplus://offline/ref=A89AFBAD439DA31773082C20D28365CDB858D3405C7DEE6E23703A50A3896539E50AF369E31B5544C217A76CE1B1F766E9F52983FF323C12lAj5M" TargetMode="External"/><Relationship Id="rId67" Type="http://schemas.openxmlformats.org/officeDocument/2006/relationships/hyperlink" Target="consultantplus://offline/ref=A89AFBAD439DA31773082C20D28365CDB858D3405C7DEE6E23703A50A3896539E50AF369E31B554BC317A76CE1B1F766E9F52983FF323C12lAj5M" TargetMode="External"/><Relationship Id="rId20" Type="http://schemas.openxmlformats.org/officeDocument/2006/relationships/hyperlink" Target="consultantplus://offline/ref=A89AFBAD439DA31773082C20D28365CDB85FD54F5F7EEE6E23703A50A3896539E50AF36BE51000128649FE3CA5FAFA64F7E92982lEj1M" TargetMode="External"/><Relationship Id="rId41" Type="http://schemas.openxmlformats.org/officeDocument/2006/relationships/hyperlink" Target="consultantplus://offline/ref=A89AFBAD439DA31773082C20D28365CDB858D3405C7DEE6E23703A50A3896539E50AF369E31B5444C717A76CE1B1F766E9F52983FF323C12lAj5M" TargetMode="External"/><Relationship Id="rId54" Type="http://schemas.openxmlformats.org/officeDocument/2006/relationships/hyperlink" Target="consultantplus://offline/ref=A89AFBAD439DA31773082C20D28365CDB858D3405C7DEE6E23703A50A3896539E50AF369E31B544AC617A76CE1B1F766E9F52983FF323C12lAj5M" TargetMode="External"/><Relationship Id="rId62" Type="http://schemas.openxmlformats.org/officeDocument/2006/relationships/hyperlink" Target="consultantplus://offline/ref=A89AFBAD439DA31773082C20D28365CDB858D747587DEE6E23703A50A3896539E50AF369E31B5742C217A76CE1B1F766E9F52983FF323C12lAj5M" TargetMode="External"/><Relationship Id="rId70" Type="http://schemas.openxmlformats.org/officeDocument/2006/relationships/hyperlink" Target="consultantplus://offline/ref=A89AFBAD439DA31773082C20D28365CDB858D3405C7AEE6E23703A50A3896539E50AF36AEB1B5F179358A630A4E4E467EAF52B80E3l3j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AFBAD439DA31773082C20D28365CDB85FD142587DEE6E23703A50A3896539E50AF36AE31F5F179358A630A4E4E467EAF52B80E3l3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Турьева Татьяна Николаевна</dc:creator>
  <cp:keywords/>
  <dc:description/>
  <cp:lastModifiedBy>Турьева Татьяна Николаевна</cp:lastModifiedBy>
  <cp:revision>1</cp:revision>
  <dcterms:created xsi:type="dcterms:W3CDTF">2020-03-10T12:35:00Z</dcterms:created>
  <dcterms:modified xsi:type="dcterms:W3CDTF">2020-03-10T12:35:00Z</dcterms:modified>
</cp:coreProperties>
</file>